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C2" w:rsidRDefault="004536C2" w:rsidP="0090689E">
      <w:pPr>
        <w:pStyle w:val="titregrasencadr"/>
        <w:rPr>
          <w:bCs w:val="0"/>
          <w:szCs w:val="28"/>
        </w:rPr>
      </w:pPr>
    </w:p>
    <w:p w:rsidR="0090689E" w:rsidRPr="0082122D" w:rsidRDefault="0082122D" w:rsidP="0090689E">
      <w:pPr>
        <w:pStyle w:val="titregrasencadr"/>
        <w:rPr>
          <w:szCs w:val="28"/>
        </w:rPr>
      </w:pPr>
      <w:r w:rsidRPr="0082122D">
        <w:rPr>
          <w:bCs w:val="0"/>
          <w:szCs w:val="28"/>
        </w:rPr>
        <w:t>Arrêté portant fin de la période de préparation au reclassement et maintenant M……en position d’activité suite à sa demande de reclassement</w:t>
      </w:r>
    </w:p>
    <w:p w:rsidR="00DF04F3" w:rsidRDefault="0090689E" w:rsidP="0090689E">
      <w:pPr>
        <w:pStyle w:val="titregrasencadr"/>
        <w:rPr>
          <w:b w:val="0"/>
          <w:sz w:val="24"/>
          <w:szCs w:val="24"/>
        </w:rPr>
      </w:pPr>
      <w:r w:rsidRPr="0090689E">
        <w:rPr>
          <w:b w:val="0"/>
          <w:sz w:val="24"/>
          <w:szCs w:val="24"/>
        </w:rPr>
        <w:t xml:space="preserve"> </w:t>
      </w:r>
      <w:r w:rsidR="00DF04F3" w:rsidRPr="0090689E">
        <w:rPr>
          <w:b w:val="0"/>
          <w:sz w:val="24"/>
          <w:szCs w:val="24"/>
        </w:rPr>
        <w:t>(</w:t>
      </w:r>
      <w:r w:rsidR="00BA49D6">
        <w:rPr>
          <w:b w:val="0"/>
          <w:sz w:val="24"/>
          <w:szCs w:val="24"/>
        </w:rPr>
        <w:t>Fonctionnaire</w:t>
      </w:r>
      <w:r w:rsidR="00DF04F3" w:rsidRPr="0090689E">
        <w:rPr>
          <w:b w:val="0"/>
          <w:sz w:val="24"/>
          <w:szCs w:val="24"/>
        </w:rPr>
        <w:t xml:space="preserve"> </w:t>
      </w:r>
      <w:r w:rsidR="008322CA">
        <w:rPr>
          <w:b w:val="0"/>
          <w:sz w:val="24"/>
          <w:szCs w:val="24"/>
        </w:rPr>
        <w:t>titulaire</w:t>
      </w:r>
      <w:r w:rsidR="00DF04F3" w:rsidRPr="0090689E">
        <w:rPr>
          <w:b w:val="0"/>
          <w:sz w:val="24"/>
          <w:szCs w:val="24"/>
        </w:rPr>
        <w:t xml:space="preserve"> </w:t>
      </w:r>
      <w:r w:rsidR="008322CA">
        <w:rPr>
          <w:b w:val="0"/>
          <w:sz w:val="24"/>
          <w:szCs w:val="24"/>
        </w:rPr>
        <w:t>affilié</w:t>
      </w:r>
      <w:r w:rsidR="00DF04F3" w:rsidRPr="0090689E">
        <w:rPr>
          <w:b w:val="0"/>
          <w:sz w:val="24"/>
          <w:szCs w:val="24"/>
        </w:rPr>
        <w:t xml:space="preserve"> CNRACL</w:t>
      </w:r>
      <w:r w:rsidR="008322CA">
        <w:rPr>
          <w:b w:val="0"/>
          <w:sz w:val="24"/>
          <w:szCs w:val="24"/>
        </w:rPr>
        <w:t xml:space="preserve"> ou IRCANTEC</w:t>
      </w:r>
      <w:r w:rsidR="00DF04F3" w:rsidRPr="0090689E">
        <w:rPr>
          <w:b w:val="0"/>
          <w:sz w:val="24"/>
          <w:szCs w:val="24"/>
        </w:rPr>
        <w:t>)</w:t>
      </w:r>
    </w:p>
    <w:p w:rsidR="004536C2" w:rsidRPr="0090689E" w:rsidRDefault="004536C2" w:rsidP="0090689E">
      <w:pPr>
        <w:pStyle w:val="titregrasencadr"/>
        <w:rPr>
          <w:b w:val="0"/>
          <w:sz w:val="24"/>
          <w:szCs w:val="24"/>
        </w:rPr>
      </w:pPr>
    </w:p>
    <w:p w:rsidR="00866E26" w:rsidRDefault="00866E26" w:rsidP="00866E26">
      <w:pPr>
        <w:ind w:firstLine="2268"/>
        <w:jc w:val="both"/>
        <w:rPr>
          <w:rFonts w:ascii="Arial" w:hAnsi="Arial" w:cs="Arial"/>
          <w:b/>
          <w:bCs/>
        </w:rPr>
      </w:pPr>
    </w:p>
    <w:p w:rsidR="004536C2" w:rsidRPr="00B643DD" w:rsidRDefault="004536C2" w:rsidP="00866E26">
      <w:pPr>
        <w:ind w:firstLine="2268"/>
        <w:jc w:val="both"/>
        <w:rPr>
          <w:rFonts w:ascii="Arial" w:hAnsi="Arial" w:cs="Arial"/>
          <w:b/>
          <w:bCs/>
        </w:rPr>
      </w:pPr>
    </w:p>
    <w:p w:rsidR="006422BF" w:rsidRPr="006422BF" w:rsidRDefault="006422BF" w:rsidP="00320354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AE487C">
        <w:rPr>
          <w:rFonts w:asciiTheme="minorHAnsi" w:hAnsiTheme="minorHAnsi" w:cstheme="minorHAnsi"/>
          <w:sz w:val="22"/>
          <w:szCs w:val="22"/>
          <w:highlight w:val="yellow"/>
        </w:rPr>
        <w:t>Madame la Maire / Monsieur le Maire / Madame la Présidente / Monsieur le Président de .......................................................................................................,</w:t>
      </w:r>
    </w:p>
    <w:p w:rsidR="00866E26" w:rsidRPr="00081F38" w:rsidRDefault="00866E26" w:rsidP="00081F38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081F38">
        <w:rPr>
          <w:rFonts w:asciiTheme="minorHAnsi" w:hAnsiTheme="minorHAnsi" w:cstheme="minorHAnsi"/>
          <w:sz w:val="22"/>
          <w:szCs w:val="22"/>
        </w:rPr>
        <w:t xml:space="preserve">Vu le code général </w:t>
      </w:r>
      <w:r w:rsidR="006422BF" w:rsidRPr="00081F38">
        <w:rPr>
          <w:rFonts w:asciiTheme="minorHAnsi" w:hAnsiTheme="minorHAnsi" w:cstheme="minorHAnsi"/>
          <w:sz w:val="22"/>
          <w:szCs w:val="22"/>
        </w:rPr>
        <w:t>de la fonction publique</w:t>
      </w:r>
      <w:r w:rsidRPr="00081F38">
        <w:rPr>
          <w:rFonts w:asciiTheme="minorHAnsi" w:hAnsiTheme="minorHAnsi" w:cstheme="minorHAnsi"/>
          <w:sz w:val="22"/>
          <w:szCs w:val="22"/>
        </w:rPr>
        <w:t>,</w:t>
      </w:r>
    </w:p>
    <w:p w:rsidR="008322CA" w:rsidRPr="00081F38" w:rsidRDefault="008322CA" w:rsidP="00081F38">
      <w:pPr>
        <w:pStyle w:val="VuConsidran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081F38">
        <w:rPr>
          <w:rFonts w:asciiTheme="minorHAnsi" w:hAnsiTheme="minorHAnsi" w:cstheme="minorHAnsi"/>
          <w:sz w:val="22"/>
          <w:szCs w:val="22"/>
        </w:rPr>
        <w:t>Vu le décret n°85-1054 du 30 septembre 1985 relatif au reclassement des fonctionnaires territoriaux reconnus inaptes à l'exercice de leurs fonctions,</w:t>
      </w:r>
    </w:p>
    <w:p w:rsidR="001569EF" w:rsidRPr="00081F38" w:rsidRDefault="00D336BD" w:rsidP="00081F38">
      <w:pPr>
        <w:pStyle w:val="VuConsidrant"/>
        <w:spacing w:after="60"/>
        <w:jc w:val="left"/>
        <w:rPr>
          <w:rFonts w:asciiTheme="minorHAnsi" w:hAnsiTheme="minorHAnsi" w:cstheme="minorHAnsi"/>
          <w:sz w:val="22"/>
          <w:szCs w:val="22"/>
        </w:rPr>
      </w:pPr>
      <w:r w:rsidRPr="00081F38">
        <w:rPr>
          <w:rFonts w:asciiTheme="minorHAnsi" w:hAnsiTheme="minorHAnsi" w:cstheme="minorHAnsi"/>
          <w:sz w:val="22"/>
          <w:szCs w:val="22"/>
        </w:rPr>
        <w:t>Vu le d</w:t>
      </w:r>
      <w:r w:rsidR="001569EF" w:rsidRPr="00081F38">
        <w:rPr>
          <w:rFonts w:asciiTheme="minorHAnsi" w:hAnsiTheme="minorHAnsi" w:cstheme="minorHAnsi"/>
          <w:sz w:val="22"/>
          <w:szCs w:val="22"/>
        </w:rPr>
        <w:t xml:space="preserve">écret n°87-602 du 30 juillet 1987 modifié </w:t>
      </w:r>
      <w:r w:rsidR="004B605B" w:rsidRPr="00081F38">
        <w:rPr>
          <w:rFonts w:asciiTheme="minorHAnsi" w:hAnsiTheme="minorHAnsi" w:cstheme="minorHAnsi"/>
          <w:sz w:val="22"/>
          <w:szCs w:val="22"/>
        </w:rPr>
        <w:t xml:space="preserve">relatif à </w:t>
      </w:r>
      <w:r w:rsidR="001569EF" w:rsidRPr="00081F38">
        <w:rPr>
          <w:rFonts w:asciiTheme="minorHAnsi" w:hAnsiTheme="minorHAnsi" w:cstheme="minorHAnsi"/>
          <w:sz w:val="22"/>
          <w:szCs w:val="22"/>
        </w:rPr>
        <w:t>l'organisation des co</w:t>
      </w:r>
      <w:r w:rsidR="00233AF2">
        <w:rPr>
          <w:rFonts w:asciiTheme="minorHAnsi" w:hAnsiTheme="minorHAnsi" w:cstheme="minorHAnsi"/>
          <w:sz w:val="22"/>
          <w:szCs w:val="22"/>
        </w:rPr>
        <w:t>nseils</w:t>
      </w:r>
      <w:r w:rsidR="001569EF" w:rsidRPr="00081F38">
        <w:rPr>
          <w:rFonts w:asciiTheme="minorHAnsi" w:hAnsiTheme="minorHAnsi" w:cstheme="minorHAnsi"/>
          <w:sz w:val="22"/>
          <w:szCs w:val="22"/>
        </w:rPr>
        <w:t xml:space="preserve"> médicaux, aux conditions d'aptitude physique et au régime des congés de maladie des fonctionnaires territoriaux,</w:t>
      </w:r>
    </w:p>
    <w:p w:rsidR="0082122D" w:rsidRPr="0082122D" w:rsidRDefault="0082122D" w:rsidP="0082122D">
      <w:pPr>
        <w:pStyle w:val="VuConsidran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82122D">
        <w:rPr>
          <w:rFonts w:asciiTheme="minorHAnsi" w:hAnsiTheme="minorHAnsi" w:cstheme="minorHAnsi"/>
          <w:sz w:val="22"/>
          <w:szCs w:val="22"/>
        </w:rPr>
        <w:t xml:space="preserve">Considérant que l’article 2 alinéa 3 du décret n° 85-1054 du 30 septembre 1985 dispose que « la période de préparation au reclassement prend fin à la date de reclassement de l'agent et au plus tard un an après la date à laquelle elle a débuté. Toutefois, l'agent qui a présenté une demande de reclassement peut être maintenu en position d'activité jusqu'à la date à laquelle celui-ci prend effet, dans la limite de la durée maximum de trois mois […] », </w:t>
      </w:r>
    </w:p>
    <w:p w:rsidR="0082122D" w:rsidRPr="0082122D" w:rsidRDefault="0082122D" w:rsidP="0082122D">
      <w:pPr>
        <w:pStyle w:val="VuConsidran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82122D">
        <w:rPr>
          <w:rFonts w:asciiTheme="minorHAnsi" w:hAnsiTheme="minorHAnsi" w:cstheme="minorHAnsi"/>
          <w:sz w:val="22"/>
          <w:szCs w:val="22"/>
        </w:rPr>
        <w:t>Considérant que la période de préparation au reclassement de M/Me…..……prend fin le……………</w:t>
      </w:r>
    </w:p>
    <w:p w:rsidR="0082122D" w:rsidRPr="0082122D" w:rsidRDefault="0082122D" w:rsidP="0082122D">
      <w:pPr>
        <w:pStyle w:val="VuConsidran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82122D">
        <w:rPr>
          <w:rFonts w:asciiTheme="minorHAnsi" w:hAnsiTheme="minorHAnsi" w:cstheme="minorHAnsi"/>
          <w:sz w:val="22"/>
          <w:szCs w:val="22"/>
        </w:rPr>
        <w:t>Considérant que l’agent a été informé de la faculté de pouvoir bénéficier d’un reclassement en date du …………</w:t>
      </w:r>
    </w:p>
    <w:p w:rsidR="008322CA" w:rsidRDefault="0082122D" w:rsidP="0082122D">
      <w:pPr>
        <w:rPr>
          <w:rFonts w:ascii="Calibri" w:hAnsi="Calibri" w:cs="Calibri"/>
          <w:b/>
          <w:sz w:val="22"/>
          <w:szCs w:val="22"/>
        </w:rPr>
      </w:pPr>
      <w:r w:rsidRPr="0082122D">
        <w:rPr>
          <w:rFonts w:asciiTheme="minorHAnsi" w:hAnsiTheme="minorHAnsi" w:cstheme="minorHAnsi"/>
          <w:sz w:val="22"/>
          <w:szCs w:val="22"/>
        </w:rPr>
        <w:t xml:space="preserve">Considérant la demande de reclassement de </w:t>
      </w:r>
      <w:proofErr w:type="spellStart"/>
      <w:r w:rsidRPr="0082122D">
        <w:rPr>
          <w:rFonts w:asciiTheme="minorHAnsi" w:hAnsiTheme="minorHAnsi" w:cstheme="minorHAnsi"/>
          <w:sz w:val="22"/>
          <w:szCs w:val="22"/>
        </w:rPr>
        <w:t>M.Mme</w:t>
      </w:r>
      <w:proofErr w:type="spellEnd"/>
      <w:r w:rsidRPr="0082122D">
        <w:rPr>
          <w:rFonts w:asciiTheme="minorHAnsi" w:hAnsiTheme="minorHAnsi" w:cstheme="minorHAnsi"/>
          <w:sz w:val="22"/>
          <w:szCs w:val="22"/>
        </w:rPr>
        <w:t xml:space="preserve"> ………….présentée par courrier en date du ……..</w:t>
      </w:r>
    </w:p>
    <w:p w:rsidR="0082122D" w:rsidRDefault="0082122D" w:rsidP="00320354">
      <w:pPr>
        <w:rPr>
          <w:rFonts w:ascii="Calibri" w:hAnsi="Calibri" w:cs="Calibri"/>
          <w:b/>
          <w:sz w:val="22"/>
          <w:szCs w:val="22"/>
        </w:rPr>
      </w:pPr>
    </w:p>
    <w:p w:rsidR="006422BF" w:rsidRPr="004536C2" w:rsidRDefault="006422BF" w:rsidP="00320354">
      <w:pPr>
        <w:rPr>
          <w:rFonts w:ascii="Calibri" w:hAnsi="Calibri" w:cs="Calibri"/>
          <w:b/>
          <w:sz w:val="24"/>
          <w:szCs w:val="22"/>
        </w:rPr>
      </w:pPr>
      <w:r w:rsidRPr="004536C2">
        <w:rPr>
          <w:rFonts w:ascii="Calibri" w:hAnsi="Calibri" w:cs="Calibri"/>
          <w:b/>
          <w:sz w:val="24"/>
          <w:szCs w:val="22"/>
        </w:rPr>
        <w:t>Arrête</w:t>
      </w:r>
      <w:bookmarkStart w:id="0" w:name="_GoBack"/>
      <w:bookmarkEnd w:id="0"/>
    </w:p>
    <w:p w:rsidR="00866E26" w:rsidRPr="0090689E" w:rsidRDefault="00866E26" w:rsidP="00320354">
      <w:pPr>
        <w:pStyle w:val="arrte"/>
        <w:spacing w:before="60" w:after="40"/>
        <w:jc w:val="left"/>
        <w:rPr>
          <w:rFonts w:asciiTheme="minorHAnsi" w:hAnsiTheme="minorHAnsi" w:cstheme="minorHAnsi"/>
        </w:rPr>
      </w:pPr>
    </w:p>
    <w:p w:rsidR="00866E26" w:rsidRPr="0082122D" w:rsidRDefault="006422BF" w:rsidP="0082122D">
      <w:pPr>
        <w:pStyle w:val="VuConsidrant"/>
        <w:spacing w:after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2122D">
        <w:rPr>
          <w:rFonts w:asciiTheme="minorHAnsi" w:hAnsiTheme="minorHAnsi" w:cstheme="minorHAnsi"/>
          <w:b/>
          <w:sz w:val="22"/>
          <w:szCs w:val="22"/>
        </w:rPr>
        <w:t>Article 1</w:t>
      </w:r>
      <w:r w:rsidR="00866E26" w:rsidRPr="0082122D">
        <w:rPr>
          <w:rFonts w:asciiTheme="minorHAnsi" w:hAnsiTheme="minorHAnsi" w:cstheme="minorHAnsi"/>
          <w:b/>
          <w:sz w:val="22"/>
          <w:szCs w:val="22"/>
        </w:rPr>
        <w:t>:</w:t>
      </w:r>
    </w:p>
    <w:p w:rsidR="008322CA" w:rsidRDefault="0082122D" w:rsidP="0082122D">
      <w:pPr>
        <w:pStyle w:val="VuConsidrant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82122D">
        <w:rPr>
          <w:rFonts w:asciiTheme="minorHAnsi" w:hAnsiTheme="minorHAnsi" w:cstheme="minorHAnsi"/>
          <w:sz w:val="22"/>
          <w:szCs w:val="22"/>
        </w:rPr>
        <w:t>La période de préparation au reclassement prend fin à compter du…………</w:t>
      </w:r>
      <w:r w:rsidR="008322CA" w:rsidRPr="008322CA">
        <w:rPr>
          <w:rFonts w:asciiTheme="minorHAnsi" w:hAnsiTheme="minorHAnsi" w:cstheme="minorHAnsi"/>
          <w:sz w:val="22"/>
          <w:szCs w:val="22"/>
        </w:rPr>
        <w:t>.</w:t>
      </w:r>
    </w:p>
    <w:p w:rsidR="00866E26" w:rsidRPr="0082122D" w:rsidRDefault="006422BF" w:rsidP="0082122D">
      <w:pPr>
        <w:pStyle w:val="VuConsidrant"/>
        <w:spacing w:after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2122D">
        <w:rPr>
          <w:rFonts w:asciiTheme="minorHAnsi" w:hAnsiTheme="minorHAnsi" w:cstheme="minorHAnsi"/>
          <w:b/>
          <w:sz w:val="22"/>
          <w:szCs w:val="22"/>
        </w:rPr>
        <w:t>Article</w:t>
      </w:r>
      <w:r w:rsidR="00866E26" w:rsidRPr="0082122D">
        <w:rPr>
          <w:rFonts w:asciiTheme="minorHAnsi" w:hAnsiTheme="minorHAnsi" w:cstheme="minorHAnsi"/>
          <w:b/>
          <w:sz w:val="22"/>
          <w:szCs w:val="22"/>
        </w:rPr>
        <w:t xml:space="preserve"> 2 :</w:t>
      </w:r>
    </w:p>
    <w:p w:rsidR="0082122D" w:rsidRDefault="0082122D" w:rsidP="0082122D">
      <w:pPr>
        <w:pStyle w:val="VuConsidrant"/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82122D">
        <w:rPr>
          <w:rFonts w:asciiTheme="minorHAnsi" w:hAnsiTheme="minorHAnsi" w:cstheme="minorHAnsi"/>
          <w:sz w:val="22"/>
          <w:szCs w:val="22"/>
        </w:rPr>
        <w:t>A compter du</w:t>
      </w:r>
      <w:proofErr w:type="gramStart"/>
      <w:r w:rsidRPr="0082122D">
        <w:rPr>
          <w:rFonts w:asciiTheme="minorHAnsi" w:hAnsiTheme="minorHAnsi" w:cstheme="minorHAnsi"/>
          <w:sz w:val="22"/>
          <w:szCs w:val="22"/>
        </w:rPr>
        <w:t>…………….,</w:t>
      </w:r>
      <w:proofErr w:type="gramEnd"/>
      <w:r w:rsidRPr="0082122D">
        <w:rPr>
          <w:rFonts w:asciiTheme="minorHAnsi" w:hAnsiTheme="minorHAnsi" w:cstheme="minorHAnsi"/>
          <w:sz w:val="22"/>
          <w:szCs w:val="22"/>
        </w:rPr>
        <w:t xml:space="preserve"> M/Mme…………. est maintenu(e) en position d’activité, dans la limite maximale d’une durée de trois mois, pour la conduite de la procédure de reclassement.</w:t>
      </w:r>
    </w:p>
    <w:p w:rsidR="0082122D" w:rsidRPr="0082122D" w:rsidRDefault="0082122D" w:rsidP="0082122D">
      <w:pPr>
        <w:pStyle w:val="VuConsidrant"/>
        <w:spacing w:after="0"/>
        <w:jc w:val="left"/>
        <w:rPr>
          <w:rFonts w:asciiTheme="minorHAnsi" w:hAnsiTheme="minorHAnsi" w:cstheme="minorHAnsi"/>
          <w:sz w:val="16"/>
          <w:szCs w:val="16"/>
        </w:rPr>
      </w:pPr>
    </w:p>
    <w:p w:rsidR="0082122D" w:rsidRPr="0082122D" w:rsidRDefault="0082122D" w:rsidP="0082122D">
      <w:pPr>
        <w:pStyle w:val="VuConsidrant"/>
        <w:spacing w:after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2122D">
        <w:rPr>
          <w:rFonts w:asciiTheme="minorHAnsi" w:hAnsiTheme="minorHAnsi" w:cstheme="minorHAnsi"/>
          <w:b/>
          <w:sz w:val="22"/>
          <w:szCs w:val="22"/>
        </w:rPr>
        <w:t>Article 3</w:t>
      </w:r>
    </w:p>
    <w:p w:rsidR="00CD12EC" w:rsidRDefault="00CD12EC" w:rsidP="00CD12EC">
      <w:pPr>
        <w:pStyle w:val="articlecontenu"/>
        <w:spacing w:after="120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Pendant cette période, </w:t>
      </w:r>
      <w:r w:rsidRPr="008322CA">
        <w:rPr>
          <w:rFonts w:asciiTheme="minorHAnsi" w:hAnsiTheme="minorHAnsi" w:cstheme="minorHAnsi"/>
          <w:sz w:val="22"/>
          <w:szCs w:val="22"/>
        </w:rPr>
        <w:t>M ……… percevra …… l’intégralité de son traitement</w:t>
      </w:r>
      <w:r>
        <w:rPr>
          <w:rFonts w:asciiTheme="minorHAnsi" w:hAnsiTheme="minorHAnsi" w:cstheme="minorHAnsi"/>
          <w:sz w:val="22"/>
          <w:szCs w:val="22"/>
        </w:rPr>
        <w:t xml:space="preserve"> ainsi que, le cas échéant, le </w:t>
      </w:r>
      <w:r w:rsidRPr="008322CA">
        <w:rPr>
          <w:rFonts w:asciiTheme="minorHAnsi" w:hAnsiTheme="minorHAnsi" w:cstheme="minorHAnsi"/>
          <w:sz w:val="22"/>
          <w:szCs w:val="22"/>
        </w:rPr>
        <w:t>supplément familial de traite</w:t>
      </w:r>
      <w:r>
        <w:rPr>
          <w:rFonts w:asciiTheme="minorHAnsi" w:hAnsiTheme="minorHAnsi" w:cstheme="minorHAnsi"/>
          <w:sz w:val="22"/>
          <w:szCs w:val="22"/>
        </w:rPr>
        <w:t>ment et le complément de traitement indiciaire prévu par le décret n°2020-1152 du 19 septembre 2020 relatif au versement d’un complément de traitement indiciaire à certains agents publics.).</w:t>
      </w:r>
    </w:p>
    <w:p w:rsidR="00866E26" w:rsidRPr="0082122D" w:rsidRDefault="0090689E" w:rsidP="0082122D">
      <w:pPr>
        <w:pStyle w:val="VuConsidrant"/>
        <w:spacing w:before="120" w:after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2122D">
        <w:rPr>
          <w:rFonts w:asciiTheme="minorHAnsi" w:hAnsiTheme="minorHAnsi" w:cstheme="minorHAnsi"/>
          <w:b/>
          <w:sz w:val="22"/>
          <w:szCs w:val="22"/>
        </w:rPr>
        <w:t xml:space="preserve">Article </w:t>
      </w:r>
      <w:r w:rsidR="0082122D" w:rsidRPr="0082122D">
        <w:rPr>
          <w:rFonts w:asciiTheme="minorHAnsi" w:hAnsiTheme="minorHAnsi" w:cstheme="minorHAnsi"/>
          <w:b/>
          <w:sz w:val="22"/>
          <w:szCs w:val="22"/>
        </w:rPr>
        <w:t>4</w:t>
      </w:r>
      <w:r w:rsidR="00866E26" w:rsidRPr="0082122D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:rsidR="0090689E" w:rsidRPr="0082122D" w:rsidRDefault="0090689E" w:rsidP="0082122D">
      <w:pPr>
        <w:pStyle w:val="VuConsidrant"/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82122D">
        <w:rPr>
          <w:rFonts w:asciiTheme="minorHAnsi" w:hAnsiTheme="minorHAnsi" w:cstheme="minorHAnsi"/>
          <w:sz w:val="22"/>
          <w:szCs w:val="22"/>
        </w:rPr>
        <w:t>Le présent arrêté sera transmis à la présidente du centre de gestion, au comptable de la collectivité, et notifié à l'intéressé(e).</w:t>
      </w:r>
    </w:p>
    <w:p w:rsidR="0090689E" w:rsidRDefault="0090689E" w:rsidP="00D336BD">
      <w:pPr>
        <w:pStyle w:val="notifi"/>
        <w:ind w:left="0"/>
        <w:rPr>
          <w:rFonts w:asciiTheme="minorHAnsi" w:hAnsiTheme="minorHAnsi" w:cstheme="minorHAnsi"/>
          <w:sz w:val="22"/>
          <w:szCs w:val="22"/>
          <w:u w:val="single"/>
        </w:rPr>
      </w:pPr>
    </w:p>
    <w:p w:rsidR="0090689E" w:rsidRDefault="00866E26" w:rsidP="0090689E">
      <w:pPr>
        <w:ind w:left="5529"/>
        <w:rPr>
          <w:rFonts w:ascii="Calibri" w:hAnsi="Calibri" w:cs="Calibri"/>
          <w:iCs/>
          <w:sz w:val="22"/>
          <w:szCs w:val="22"/>
          <w:highlight w:val="yellow"/>
        </w:rPr>
      </w:pPr>
      <w:r w:rsidRPr="0090689E">
        <w:rPr>
          <w:rFonts w:asciiTheme="minorHAnsi" w:hAnsiTheme="minorHAnsi" w:cstheme="minorHAnsi"/>
        </w:rPr>
        <w:t>Fait à …… le …….,</w:t>
      </w:r>
      <w:r w:rsidR="0090689E" w:rsidRPr="0090689E">
        <w:rPr>
          <w:rFonts w:ascii="Calibri" w:hAnsi="Calibri" w:cs="Calibri"/>
          <w:iCs/>
          <w:sz w:val="22"/>
          <w:szCs w:val="22"/>
          <w:highlight w:val="yellow"/>
        </w:rPr>
        <w:t xml:space="preserve"> </w:t>
      </w:r>
    </w:p>
    <w:p w:rsidR="00866E26" w:rsidRPr="006E7622" w:rsidRDefault="00866E26" w:rsidP="00866E26">
      <w:pPr>
        <w:pStyle w:val="Signature"/>
        <w:tabs>
          <w:tab w:val="clear" w:pos="6663"/>
          <w:tab w:val="clear" w:pos="9923"/>
        </w:tabs>
        <w:ind w:left="3544"/>
        <w:rPr>
          <w:rFonts w:asciiTheme="minorHAnsi" w:hAnsiTheme="minorHAnsi" w:cstheme="minorHAnsi"/>
        </w:rPr>
      </w:pPr>
    </w:p>
    <w:p w:rsidR="0090689E" w:rsidRPr="00C86791" w:rsidRDefault="0090689E" w:rsidP="0090689E">
      <w:pPr>
        <w:ind w:left="5529"/>
        <w:rPr>
          <w:rFonts w:ascii="Calibri" w:hAnsi="Calibri" w:cs="Calibri"/>
          <w:sz w:val="22"/>
          <w:szCs w:val="22"/>
        </w:rPr>
      </w:pPr>
      <w:r w:rsidRPr="00AE487C">
        <w:rPr>
          <w:rFonts w:ascii="Calibri" w:hAnsi="Calibri" w:cs="Calibri"/>
          <w:iCs/>
          <w:sz w:val="22"/>
          <w:szCs w:val="22"/>
          <w:highlight w:val="yellow"/>
        </w:rPr>
        <w:t>Madame la Maire / Monsieur le Maire / Madame la Présidente / Monsieur le Président</w:t>
      </w:r>
      <w:r w:rsidRPr="00AE487C">
        <w:rPr>
          <w:rFonts w:ascii="Calibri" w:hAnsi="Calibri" w:cs="Calibri"/>
          <w:sz w:val="22"/>
          <w:szCs w:val="22"/>
          <w:highlight w:val="yellow"/>
        </w:rPr>
        <w:t>, (nom, prénom et qualité lisible)</w:t>
      </w:r>
    </w:p>
    <w:p w:rsidR="00866E26" w:rsidRPr="006E7622" w:rsidRDefault="00866E26" w:rsidP="00866E26">
      <w:pPr>
        <w:pStyle w:val="recours"/>
        <w:ind w:left="0" w:right="3968"/>
        <w:rPr>
          <w:rFonts w:asciiTheme="minorHAnsi" w:hAnsiTheme="minorHAnsi" w:cstheme="minorHAnsi"/>
          <w:sz w:val="20"/>
          <w:szCs w:val="20"/>
        </w:rPr>
      </w:pPr>
    </w:p>
    <w:p w:rsidR="00866E26" w:rsidRPr="00E636A5" w:rsidRDefault="00866E26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:rsidR="0090689E" w:rsidRPr="00C86791" w:rsidRDefault="0090689E" w:rsidP="0090689E">
      <w:pPr>
        <w:rPr>
          <w:rFonts w:ascii="Calibri" w:hAnsi="Calibri" w:cs="Calibri"/>
          <w:b/>
          <w:sz w:val="22"/>
          <w:szCs w:val="22"/>
        </w:rPr>
      </w:pPr>
      <w:r w:rsidRPr="00C86791">
        <w:rPr>
          <w:rFonts w:ascii="Calibri" w:hAnsi="Calibri" w:cs="Calibri"/>
          <w:b/>
          <w:sz w:val="22"/>
          <w:szCs w:val="22"/>
        </w:rPr>
        <w:t>Notifié le :</w:t>
      </w:r>
    </w:p>
    <w:p w:rsidR="0090689E" w:rsidRDefault="0090689E" w:rsidP="0090689E">
      <w:pPr>
        <w:rPr>
          <w:rFonts w:ascii="Calibri" w:hAnsi="Calibri" w:cs="Calibri"/>
          <w:sz w:val="22"/>
          <w:szCs w:val="22"/>
        </w:rPr>
      </w:pPr>
    </w:p>
    <w:p w:rsidR="0090689E" w:rsidRPr="00C86791" w:rsidRDefault="0090689E" w:rsidP="0090689E">
      <w:pPr>
        <w:rPr>
          <w:rFonts w:ascii="Calibri" w:hAnsi="Calibri" w:cs="Calibri"/>
          <w:sz w:val="22"/>
          <w:szCs w:val="22"/>
        </w:rPr>
      </w:pPr>
    </w:p>
    <w:p w:rsidR="0090689E" w:rsidRPr="00C86791" w:rsidRDefault="0090689E" w:rsidP="0090689E">
      <w:pPr>
        <w:rPr>
          <w:rFonts w:ascii="Calibri" w:hAnsi="Calibri" w:cs="Calibri"/>
          <w:b/>
          <w:sz w:val="22"/>
          <w:szCs w:val="22"/>
        </w:rPr>
      </w:pPr>
      <w:r w:rsidRPr="00C86791">
        <w:rPr>
          <w:rFonts w:ascii="Calibri" w:hAnsi="Calibri" w:cs="Calibri"/>
          <w:b/>
          <w:sz w:val="22"/>
          <w:szCs w:val="22"/>
        </w:rPr>
        <w:t>Signature :</w:t>
      </w:r>
    </w:p>
    <w:p w:rsidR="0090689E" w:rsidRPr="00C86791" w:rsidRDefault="0090689E" w:rsidP="0090689E">
      <w:pPr>
        <w:rPr>
          <w:rFonts w:ascii="Calibri" w:hAnsi="Calibri" w:cs="Calibri"/>
          <w:sz w:val="22"/>
          <w:szCs w:val="22"/>
        </w:rPr>
      </w:pPr>
    </w:p>
    <w:p w:rsidR="0090689E" w:rsidRPr="00C86791" w:rsidRDefault="0090689E" w:rsidP="0090689E">
      <w:pPr>
        <w:rPr>
          <w:rFonts w:ascii="Calibri" w:hAnsi="Calibri" w:cs="Calibri"/>
          <w:sz w:val="22"/>
          <w:szCs w:val="22"/>
        </w:rPr>
      </w:pPr>
    </w:p>
    <w:p w:rsidR="0090689E" w:rsidRPr="00C86791" w:rsidRDefault="0090689E" w:rsidP="0090689E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  <w:r w:rsidRPr="00AE487C">
        <w:rPr>
          <w:rFonts w:ascii="Calibri" w:hAnsi="Calibri" w:cs="Calibri"/>
          <w:szCs w:val="22"/>
          <w:highlight w:val="yellow"/>
        </w:rPr>
        <w:t>Madame la Maire / Monsieur le Maire / Madame la Présidente / Monsieur le Président</w:t>
      </w:r>
      <w:r>
        <w:rPr>
          <w:rFonts w:ascii="Calibri" w:hAnsi="Calibri" w:cs="Calibri"/>
          <w:szCs w:val="22"/>
        </w:rPr>
        <w:t xml:space="preserve"> </w:t>
      </w:r>
      <w:r w:rsidRPr="00C86791">
        <w:rPr>
          <w:rFonts w:ascii="Calibri" w:hAnsi="Calibri" w:cs="Calibri"/>
          <w:szCs w:val="22"/>
        </w:rPr>
        <w:t xml:space="preserve">informe que la présente décision peut faire l’objet d’un recours pour excès de pouvoir devant le Tribunal Administratif de Toulouse dans un délai de 2 mois, à compter de la présente </w:t>
      </w:r>
      <w:r w:rsidR="00A832B4">
        <w:rPr>
          <w:rFonts w:ascii="Calibri" w:hAnsi="Calibri" w:cs="Calibri"/>
          <w:szCs w:val="22"/>
        </w:rPr>
        <w:t>notification</w:t>
      </w:r>
      <w:r w:rsidRPr="00C86791">
        <w:rPr>
          <w:rFonts w:ascii="Calibri" w:hAnsi="Calibri" w:cs="Calibri"/>
          <w:szCs w:val="22"/>
        </w:rPr>
        <w:t xml:space="preserve"> </w:t>
      </w:r>
      <w:r w:rsidRPr="00C86791">
        <w:rPr>
          <w:rFonts w:ascii="Calibri" w:hAnsi="Calibri" w:cs="Calibri"/>
          <w:bCs/>
          <w:iCs/>
          <w:szCs w:val="22"/>
        </w:rPr>
        <w:t xml:space="preserve">par courrier postal (68 rue Raymond IV, BP 7007, 31068 Toulouse Cedex 7 ; Téléphone : 05 62 73 57 57 ; Fax : 05 62 73 57 40) ou par le biais de l’application informatique </w:t>
      </w:r>
      <w:proofErr w:type="spellStart"/>
      <w:r w:rsidRPr="00C86791">
        <w:rPr>
          <w:rFonts w:ascii="Calibri" w:hAnsi="Calibri" w:cs="Calibri"/>
          <w:bCs/>
          <w:iCs/>
          <w:szCs w:val="22"/>
        </w:rPr>
        <w:t>Télérecours</w:t>
      </w:r>
      <w:proofErr w:type="spellEnd"/>
      <w:r w:rsidRPr="00C86791">
        <w:rPr>
          <w:rFonts w:ascii="Calibri" w:hAnsi="Calibri" w:cs="Calibri"/>
          <w:bCs/>
          <w:iCs/>
          <w:szCs w:val="22"/>
        </w:rPr>
        <w:t xml:space="preserve">, accessible par le lien suivant : </w:t>
      </w:r>
      <w:hyperlink r:id="rId7" w:history="1">
        <w:r w:rsidRPr="00C86791">
          <w:rPr>
            <w:rStyle w:val="Lienhypertexte"/>
            <w:rFonts w:ascii="Calibri" w:hAnsi="Calibri" w:cs="Calibri"/>
            <w:bCs/>
            <w:iCs/>
            <w:szCs w:val="22"/>
          </w:rPr>
          <w:t>http://www.telerecours.fr</w:t>
        </w:r>
      </w:hyperlink>
    </w:p>
    <w:p w:rsidR="00D336BD" w:rsidRDefault="00D336BD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:rsidR="00D336BD" w:rsidRDefault="00D336BD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:rsidR="00D336BD" w:rsidRPr="00E636A5" w:rsidRDefault="00D336BD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:rsidR="00866E26" w:rsidRPr="00E636A5" w:rsidRDefault="00866E26" w:rsidP="00866E26">
      <w:pPr>
        <w:pStyle w:val="Retraitcorpsdetexte"/>
        <w:ind w:left="0"/>
        <w:rPr>
          <w:rFonts w:asciiTheme="minorHAnsi" w:hAnsiTheme="minorHAnsi" w:cstheme="minorHAnsi"/>
          <w:sz w:val="22"/>
          <w:szCs w:val="22"/>
        </w:rPr>
      </w:pPr>
    </w:p>
    <w:p w:rsidR="00EC136D" w:rsidRDefault="00EC136D" w:rsidP="00D336BD">
      <w:pPr>
        <w:pStyle w:val="recours"/>
        <w:ind w:left="0" w:right="3968"/>
      </w:pPr>
    </w:p>
    <w:sectPr w:rsidR="00EC136D" w:rsidSect="004536C2">
      <w:footerReference w:type="default" r:id="rId8"/>
      <w:headerReference w:type="first" r:id="rId9"/>
      <w:footerReference w:type="first" r:id="rId10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22" w:rsidRDefault="00F65E22" w:rsidP="00D336BD">
      <w:r>
        <w:separator/>
      </w:r>
    </w:p>
  </w:endnote>
  <w:endnote w:type="continuationSeparator" w:id="0">
    <w:p w:rsidR="00F65E22" w:rsidRDefault="00F65E22" w:rsidP="00D3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C2" w:rsidRPr="00C86791" w:rsidRDefault="004536C2" w:rsidP="004536C2">
    <w:pPr>
      <w:pStyle w:val="Pieddepage"/>
      <w:jc w:val="center"/>
      <w:rPr>
        <w:rFonts w:ascii="Calibri" w:hAnsi="Calibri" w:cs="Calibri"/>
        <w:sz w:val="10"/>
        <w:szCs w:val="10"/>
      </w:rPr>
    </w:pPr>
  </w:p>
  <w:p w:rsidR="004536C2" w:rsidRPr="00715C9B" w:rsidRDefault="004536C2" w:rsidP="004536C2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72BCE56B" wp14:editId="53BA380D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" strokecolor="#3f2270" strokeweight="2.5pt"/>
          </w:pict>
        </mc:Fallback>
      </mc:AlternateContent>
    </w:r>
  </w:p>
  <w:p w:rsidR="004536C2" w:rsidRDefault="004536C2" w:rsidP="004536C2">
    <w:pPr>
      <w:pStyle w:val="Normalcentr"/>
      <w:rPr>
        <w:noProof/>
      </w:rPr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>
      <w:rPr>
        <w:noProof/>
      </w:rPr>
      <w:t>2</w:t>
    </w:r>
    <w:r w:rsidRPr="00715C9B">
      <w:fldChar w:fldCharType="end"/>
    </w:r>
    <w:r w:rsidRPr="00715C9B">
      <w:t xml:space="preserve"> sur 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97B23" w:rsidRPr="00C86791" w:rsidRDefault="00997B23" w:rsidP="00997B23">
    <w:pPr>
      <w:pStyle w:val="Pieddepage"/>
      <w:jc w:val="center"/>
      <w:rPr>
        <w:rFonts w:ascii="Calibri" w:hAnsi="Calibri" w:cs="Calibri"/>
        <w:sz w:val="10"/>
        <w:szCs w:val="10"/>
      </w:rPr>
    </w:pPr>
  </w:p>
  <w:p w:rsidR="0090689E" w:rsidRDefault="0090689E" w:rsidP="00997B23">
    <w:pPr>
      <w:pStyle w:val="Normalcent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C2" w:rsidRPr="00715C9B" w:rsidRDefault="004536C2" w:rsidP="004536C2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>
      <w:rPr>
        <w:noProof/>
      </w:rPr>
      <w:t>1</w:t>
    </w:r>
    <w:r w:rsidRPr="00715C9B">
      <w:fldChar w:fldCharType="end"/>
    </w:r>
    <w:r w:rsidRPr="00715C9B">
      <w:t xml:space="preserve"> sur 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:rsidR="004536C2" w:rsidRPr="00715C9B" w:rsidRDefault="004536C2" w:rsidP="004536C2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0042EC08" wp14:editId="2265963F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" strokecolor="#3f2270" strokeweight="2.5pt"/>
          </w:pict>
        </mc:Fallback>
      </mc:AlternateContent>
    </w:r>
  </w:p>
  <w:p w:rsidR="004536C2" w:rsidRDefault="004536C2" w:rsidP="004536C2">
    <w:pPr>
      <w:pStyle w:val="Normalcentr"/>
    </w:pPr>
    <w:r>
      <w:t>Adresse collectivité / établissement public</w:t>
    </w:r>
  </w:p>
  <w:p w:rsidR="004536C2" w:rsidRPr="004536C2" w:rsidRDefault="004536C2" w:rsidP="004536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22" w:rsidRDefault="00F65E22" w:rsidP="00D336BD">
      <w:r>
        <w:separator/>
      </w:r>
    </w:p>
  </w:footnote>
  <w:footnote w:type="continuationSeparator" w:id="0">
    <w:p w:rsidR="00F65E22" w:rsidRDefault="00F65E22" w:rsidP="00D33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C2" w:rsidRPr="003472D0" w:rsidRDefault="004536C2" w:rsidP="004536C2">
    <w:pPr>
      <w:pStyle w:val="En-tte"/>
      <w:jc w:val="center"/>
      <w:rPr>
        <w:rFonts w:ascii="Calibri" w:hAnsi="Calibri" w:cs="Calibri"/>
      </w:rPr>
    </w:pPr>
    <w:r w:rsidRPr="003472D0">
      <w:rPr>
        <w:rFonts w:ascii="Calibri" w:hAnsi="Calibri" w:cs="Calibri"/>
        <w:highlight w:val="yellow"/>
      </w:rPr>
      <w:t>Logo / en-tête collectivité</w:t>
    </w:r>
  </w:p>
  <w:p w:rsidR="004536C2" w:rsidRPr="0046356E" w:rsidRDefault="004536C2" w:rsidP="004536C2">
    <w:pPr>
      <w:pStyle w:val="En-tte"/>
      <w:jc w:val="center"/>
    </w:pPr>
    <w:r w:rsidRPr="003472D0">
      <w:rPr>
        <w:rFonts w:ascii="Calibri" w:hAnsi="Calibri" w:cs="Calibri"/>
        <w:highlight w:val="yellow"/>
      </w:rPr>
      <w:t xml:space="preserve">Modèle : </w:t>
    </w:r>
    <w:r>
      <w:rPr>
        <w:rFonts w:ascii="Calibri" w:hAnsi="Calibri" w:cs="Calibri"/>
      </w:rPr>
      <w:t>arrêté</w:t>
    </w:r>
  </w:p>
  <w:p w:rsidR="004536C2" w:rsidRDefault="004536C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26"/>
    <w:rsid w:val="000810DB"/>
    <w:rsid w:val="00081F38"/>
    <w:rsid w:val="000C3E3B"/>
    <w:rsid w:val="001569EF"/>
    <w:rsid w:val="0023219D"/>
    <w:rsid w:val="00233AF2"/>
    <w:rsid w:val="00320354"/>
    <w:rsid w:val="004536C2"/>
    <w:rsid w:val="004B605B"/>
    <w:rsid w:val="005659BE"/>
    <w:rsid w:val="006422BF"/>
    <w:rsid w:val="006E7622"/>
    <w:rsid w:val="007C23CE"/>
    <w:rsid w:val="007D6668"/>
    <w:rsid w:val="0081471E"/>
    <w:rsid w:val="0082122D"/>
    <w:rsid w:val="008322CA"/>
    <w:rsid w:val="0085274F"/>
    <w:rsid w:val="00866E26"/>
    <w:rsid w:val="008F4743"/>
    <w:rsid w:val="0090689E"/>
    <w:rsid w:val="00997B23"/>
    <w:rsid w:val="009C03F7"/>
    <w:rsid w:val="00A34F3B"/>
    <w:rsid w:val="00A832B4"/>
    <w:rsid w:val="00AE487C"/>
    <w:rsid w:val="00BA49D6"/>
    <w:rsid w:val="00C64DC3"/>
    <w:rsid w:val="00C901FA"/>
    <w:rsid w:val="00CC6B0A"/>
    <w:rsid w:val="00CD12EC"/>
    <w:rsid w:val="00D026F1"/>
    <w:rsid w:val="00D336BD"/>
    <w:rsid w:val="00D47386"/>
    <w:rsid w:val="00DF04F3"/>
    <w:rsid w:val="00E636A5"/>
    <w:rsid w:val="00EC136D"/>
    <w:rsid w:val="00EC1F0A"/>
    <w:rsid w:val="00F65E22"/>
    <w:rsid w:val="00F8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delarrt">
    <w:name w:val="intitulé de l'arrêté"/>
    <w:basedOn w:val="Normal"/>
    <w:rsid w:val="00866E26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866E26"/>
    <w:pPr>
      <w:spacing w:after="140"/>
      <w:jc w:val="both"/>
    </w:pPr>
    <w:rPr>
      <w:rFonts w:ascii="Arial" w:hAnsi="Arial" w:cs="Arial"/>
    </w:rPr>
  </w:style>
  <w:style w:type="character" w:styleId="lev">
    <w:name w:val="Strong"/>
    <w:basedOn w:val="Policepardfaut"/>
    <w:qFormat/>
    <w:rsid w:val="00866E26"/>
    <w:rPr>
      <w:rFonts w:cs="Times New Roman"/>
      <w:b/>
      <w:bCs/>
    </w:rPr>
  </w:style>
  <w:style w:type="paragraph" w:styleId="Signature">
    <w:name w:val="Signature"/>
    <w:basedOn w:val="Normal"/>
    <w:link w:val="SignatureCar"/>
    <w:rsid w:val="00866E26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866E26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866E26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66E26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66E26"/>
    <w:pPr>
      <w:ind w:firstLine="567"/>
    </w:pPr>
  </w:style>
  <w:style w:type="paragraph" w:customStyle="1" w:styleId="recours">
    <w:name w:val="recours"/>
    <w:basedOn w:val="articlecontenu"/>
    <w:rsid w:val="00866E26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866E26"/>
    <w:pPr>
      <w:spacing w:after="0"/>
      <w:ind w:left="567" w:firstLine="0"/>
    </w:pPr>
  </w:style>
  <w:style w:type="paragraph" w:styleId="Retraitcorpsdetexte">
    <w:name w:val="Body Text Indent"/>
    <w:basedOn w:val="Normal"/>
    <w:link w:val="RetraitcorpsdetexteCar"/>
    <w:semiHidden/>
    <w:rsid w:val="00866E26"/>
    <w:pPr>
      <w:autoSpaceDE/>
      <w:autoSpaceDN/>
      <w:ind w:left="142"/>
    </w:pPr>
    <w:rPr>
      <w:i/>
      <w:sz w:val="1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66E26"/>
    <w:rPr>
      <w:rFonts w:ascii="Times New Roman" w:eastAsia="Times New Roman" w:hAnsi="Times New Roman" w:cs="Times New Roman"/>
      <w:i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336B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336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36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36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6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centr">
    <w:name w:val="Block Text"/>
    <w:aliases w:val="pied de page"/>
    <w:basedOn w:val="Normal"/>
    <w:qFormat/>
    <w:rsid w:val="0090689E"/>
    <w:pPr>
      <w:tabs>
        <w:tab w:val="center" w:pos="4536"/>
        <w:tab w:val="right" w:pos="9072"/>
      </w:tabs>
      <w:adjustRightInd w:val="0"/>
      <w:jc w:val="center"/>
    </w:pPr>
    <w:rPr>
      <w:rFonts w:ascii="Calibri" w:hAnsi="Calibri" w:cs="Calibri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8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89E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grasencadr">
    <w:name w:val="titre gras encadré"/>
    <w:basedOn w:val="Normal"/>
    <w:qFormat/>
    <w:rsid w:val="0090689E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djustRightInd w:val="0"/>
      <w:ind w:left="284"/>
      <w:jc w:val="center"/>
    </w:pPr>
    <w:rPr>
      <w:rFonts w:ascii="Calibri" w:hAnsi="Calibri" w:cs="Calibri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E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delarrt">
    <w:name w:val="intitulé de l'arrêté"/>
    <w:basedOn w:val="Normal"/>
    <w:rsid w:val="00866E26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866E26"/>
    <w:pPr>
      <w:spacing w:after="140"/>
      <w:jc w:val="both"/>
    </w:pPr>
    <w:rPr>
      <w:rFonts w:ascii="Arial" w:hAnsi="Arial" w:cs="Arial"/>
    </w:rPr>
  </w:style>
  <w:style w:type="character" w:styleId="lev">
    <w:name w:val="Strong"/>
    <w:basedOn w:val="Policepardfaut"/>
    <w:qFormat/>
    <w:rsid w:val="00866E26"/>
    <w:rPr>
      <w:rFonts w:cs="Times New Roman"/>
      <w:b/>
      <w:bCs/>
    </w:rPr>
  </w:style>
  <w:style w:type="paragraph" w:styleId="Signature">
    <w:name w:val="Signature"/>
    <w:basedOn w:val="Normal"/>
    <w:link w:val="SignatureCar"/>
    <w:rsid w:val="00866E26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rsid w:val="00866E26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866E26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866E26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866E26"/>
    <w:pPr>
      <w:ind w:firstLine="567"/>
    </w:pPr>
  </w:style>
  <w:style w:type="paragraph" w:customStyle="1" w:styleId="recours">
    <w:name w:val="recours"/>
    <w:basedOn w:val="articlecontenu"/>
    <w:rsid w:val="00866E26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rsid w:val="00866E26"/>
    <w:pPr>
      <w:spacing w:after="0"/>
      <w:ind w:left="567" w:firstLine="0"/>
    </w:pPr>
  </w:style>
  <w:style w:type="paragraph" w:styleId="Retraitcorpsdetexte">
    <w:name w:val="Body Text Indent"/>
    <w:basedOn w:val="Normal"/>
    <w:link w:val="RetraitcorpsdetexteCar"/>
    <w:semiHidden/>
    <w:rsid w:val="00866E26"/>
    <w:pPr>
      <w:autoSpaceDE/>
      <w:autoSpaceDN/>
      <w:ind w:left="142"/>
    </w:pPr>
    <w:rPr>
      <w:i/>
      <w:sz w:val="1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866E26"/>
    <w:rPr>
      <w:rFonts w:ascii="Times New Roman" w:eastAsia="Times New Roman" w:hAnsi="Times New Roman" w:cs="Times New Roman"/>
      <w:i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336B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336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36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36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6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centr">
    <w:name w:val="Block Text"/>
    <w:aliases w:val="pied de page"/>
    <w:basedOn w:val="Normal"/>
    <w:qFormat/>
    <w:rsid w:val="0090689E"/>
    <w:pPr>
      <w:tabs>
        <w:tab w:val="center" w:pos="4536"/>
        <w:tab w:val="right" w:pos="9072"/>
      </w:tabs>
      <w:adjustRightInd w:val="0"/>
      <w:jc w:val="center"/>
    </w:pPr>
    <w:rPr>
      <w:rFonts w:ascii="Calibri" w:hAnsi="Calibri" w:cs="Calibri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68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89E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grasencadr">
    <w:name w:val="titre gras encadré"/>
    <w:basedOn w:val="Normal"/>
    <w:qFormat/>
    <w:rsid w:val="0090689E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djustRightInd w:val="0"/>
      <w:ind w:left="284"/>
      <w:jc w:val="center"/>
    </w:pPr>
    <w:rPr>
      <w:rFonts w:ascii="Calibri" w:hAnsi="Calibri" w:cs="Calibri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FIEVET Laurence</dc:creator>
  <cp:lastModifiedBy>BEAUMONT Pascale</cp:lastModifiedBy>
  <cp:revision>6</cp:revision>
  <cp:lastPrinted>2019-06-11T08:05:00Z</cp:lastPrinted>
  <dcterms:created xsi:type="dcterms:W3CDTF">2022-06-01T11:51:00Z</dcterms:created>
  <dcterms:modified xsi:type="dcterms:W3CDTF">2022-07-28T11:29:00Z</dcterms:modified>
</cp:coreProperties>
</file>